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135180A4" w:rsidR="0012058B" w:rsidRPr="00A37664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A37664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835C12">
        <w:rPr>
          <w:rFonts w:ascii="Arial" w:hAnsi="Arial" w:cs="Arial"/>
          <w:b/>
          <w:color w:val="000000"/>
          <w:lang w:eastAsia="ru-RU"/>
        </w:rPr>
        <w:t>источников бесперебойного питания</w:t>
      </w:r>
      <w:r w:rsidR="00933D9D" w:rsidRPr="00A37664">
        <w:rPr>
          <w:rFonts w:ascii="Arial" w:eastAsia="Times New Roman" w:hAnsi="Arial" w:cs="Arial"/>
          <w:b/>
          <w:lang w:eastAsia="ru-RU"/>
        </w:rPr>
        <w:t>»</w:t>
      </w:r>
      <w:r w:rsidR="0012058B" w:rsidRPr="00A37664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A37664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A37664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A37664">
        <w:rPr>
          <w:rFonts w:ascii="Arial" w:eastAsia="Times New Roman" w:hAnsi="Arial" w:cs="Arial"/>
          <w:b/>
          <w:lang w:eastAsia="ru-RU"/>
        </w:rPr>
        <w:t>Товар</w:t>
      </w:r>
      <w:r w:rsidR="0012058B" w:rsidRPr="00A37664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3F4CEA0A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 сравнительную таблицу (форма 9),</w:t>
      </w:r>
      <w:r w:rsidRPr="00227EB6">
        <w:rPr>
          <w:rFonts w:ascii="Arial" w:eastAsia="Times New Roman" w:hAnsi="Arial" w:cs="Arial"/>
          <w:lang w:eastAsia="ru-RU"/>
        </w:rPr>
        <w:t xml:space="preserve">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</w:t>
      </w:r>
      <w:proofErr w:type="gramStart"/>
      <w:r w:rsidRPr="00227EB6">
        <w:rPr>
          <w:rFonts w:ascii="Arial" w:eastAsia="Times New Roman" w:hAnsi="Arial" w:cs="Arial"/>
          <w:lang w:eastAsia="ru-RU"/>
        </w:rPr>
        <w:t>. для</w:t>
      </w:r>
      <w:proofErr w:type="gramEnd"/>
      <w:r w:rsidRPr="00227EB6">
        <w:rPr>
          <w:rFonts w:ascii="Arial" w:eastAsia="Times New Roman" w:hAnsi="Arial" w:cs="Arial"/>
          <w:lang w:eastAsia="ru-RU"/>
        </w:rPr>
        <w:t xml:space="preserve">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2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2945A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Опросный лист/</w:t>
            </w:r>
            <w:proofErr w:type="spellStart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</w:t>
            </w:r>
            <w:proofErr w:type="spellEnd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требования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2945A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2945A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5D2B8AB0" w:rsidR="003D1EA8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Eaton EX 1000 RT 2U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80FB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ОЛ №24</w:t>
            </w:r>
          </w:p>
          <w:p w14:paraId="36311770" w14:textId="5111C81E" w:rsidR="003D1EA8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EX 1000 RT 2U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2B3C3BFA" w:rsidR="003D1EA8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D1EA8" w:rsidRPr="00CE15AD" w14:paraId="0B271064" w14:textId="77777777" w:rsidTr="002945A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B2F" w14:textId="7E368302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3F78" w14:textId="480186F4" w:rsidR="003D1EA8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EX 1000VA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9F26" w14:textId="77777777" w:rsidR="00E27B2A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№25</w:t>
            </w:r>
          </w:p>
          <w:p w14:paraId="7E6E8434" w14:textId="6A433F48" w:rsidR="003D1EA8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Eaton EX 1000VA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C622" w14:textId="40D5ADAE" w:rsidR="003D1EA8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14F" w14:textId="3AC52E54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0AA60075" w14:textId="77777777" w:rsidTr="002945A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8DC" w14:textId="433DE88D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FFB9" w14:textId="68D17341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Eaton EX 1000 RT 2U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2B4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ОЛ №24</w:t>
            </w:r>
          </w:p>
          <w:p w14:paraId="658B20D7" w14:textId="5CB36DA3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EX 1000 RT 2U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0A2" w14:textId="6074B57D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C93C" w14:textId="359A617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не </w:t>
            </w:r>
            <w:r w:rsidR="003D1EA8"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</w:p>
        </w:tc>
      </w:tr>
      <w:tr w:rsidR="00CE15AD" w:rsidRPr="00CE15AD" w14:paraId="171E10E7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D25" w14:textId="1886FA41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B776" w14:textId="10FA95F1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EX 1000VA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5697" w14:textId="77777777" w:rsidR="00E27B2A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№25</w:t>
            </w:r>
          </w:p>
          <w:p w14:paraId="34E70D99" w14:textId="7BE387FD" w:rsidR="00CE15AD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Eaton EX 1000VA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775B" w14:textId="78636EF9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B08F" w14:textId="7E3E0095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не </w:t>
            </w:r>
            <w:r w:rsidR="003D1EA8"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</w:p>
        </w:tc>
      </w:tr>
      <w:tr w:rsidR="00CE15AD" w:rsidRPr="00CE15AD" w14:paraId="6E93AB36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52C" w14:textId="39ED8876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CF39" w14:textId="5CDD4347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APC Smart-UPS 3000VA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8976" w14:textId="5FEC4CDA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APC Smart-UPS 3000VA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3FD9" w14:textId="268ECAA5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225A" w14:textId="7E99BFDC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1B47F5D0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32A0" w14:textId="4E430255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EF46" w14:textId="185D4588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 с комплектом крепления в стойку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57C0" w14:textId="19A3CA91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 с комплектом крепления в стойку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3C64" w14:textId="4F00D663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816C" w14:textId="6B624C8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63AC9089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DD6B" w14:textId="275025B8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5D5" w14:textId="5EEA9C82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MX 5000 RT3U с комплектом крепления в стойку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5C8D" w14:textId="3318CE20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74B3" w14:textId="6E2D6183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CAF3" w14:textId="351E2584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031C4E4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C3D0" w14:textId="18F4C419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FFEC" w14:textId="2B25A92F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ИБП APC 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Back-UPS</w:t>
            </w:r>
            <w:proofErr w:type="spellEnd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ES 400VA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AFDD" w14:textId="202D6460" w:rsidR="00CE15AD" w:rsidRPr="00E27B2A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94CB" w14:textId="5E02DEB7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EB9C" w14:textId="60921065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9D06CA8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5D88" w14:textId="6E225CFE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0A3E" w14:textId="0E744752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APC Smart-UPS 1000VA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AC36" w14:textId="4C8AD21F" w:rsidR="00CE15AD" w:rsidRPr="00E27B2A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7C97" w14:textId="2F2703B3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990E" w14:textId="5E8BCB8E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840A62C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FD9" w14:textId="09A20C40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AEC1" w14:textId="0B5757D2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Ellipse ECO 1600 USB DIN (EL1600USBDIN)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016C" w14:textId="3F075C22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67DF" w14:textId="06C5AF1D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B579" w14:textId="340CF0C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70C8986" w14:textId="77777777" w:rsidTr="002945A0">
        <w:trPr>
          <w:trHeight w:val="166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96D7" w14:textId="69E48D43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7A10" w14:textId="5E722B76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 9PX11KIBP с батарейными модулями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AE59" w14:textId="6ED28AAF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ОЛ </w:t>
            </w:r>
            <w:proofErr w:type="gramStart"/>
            <w:r w:rsidRPr="00E27B2A">
              <w:rPr>
                <w:rFonts w:ascii="Calibri" w:eastAsia="Times New Roman" w:hAnsi="Calibri" w:cs="Courier New CYR"/>
                <w:lang w:eastAsia="ru-RU"/>
              </w:rPr>
              <w:t>1  (</w:t>
            </w:r>
            <w:proofErr w:type="gramEnd"/>
            <w:r w:rsidRPr="00E27B2A">
              <w:rPr>
                <w:rFonts w:ascii="Calibri" w:eastAsia="Times New Roman" w:hAnsi="Calibri" w:cs="Courier New CYR"/>
                <w:lang w:eastAsia="ru-RU"/>
              </w:rPr>
              <w:t>9PX11KIBP)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3CF" w14:textId="19A53C3F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A01E" w14:textId="6F7D2B1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680652D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9F5E" w14:textId="71DB596A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89C7" w14:textId="08E1F363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66F2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 №21</w:t>
            </w:r>
          </w:p>
          <w:p w14:paraId="7A4C6CB5" w14:textId="4DB74036" w:rsidR="00CE15AD" w:rsidRPr="00CE15AD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5EA7" w14:textId="7305050A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1318" w14:textId="2FEA679F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8C7D50A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20BB" w14:textId="7A6548FB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4DF3" w14:textId="2071B783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9SX 5000i RT 3U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5EE8" w14:textId="77777777" w:rsidR="00E27B2A" w:rsidRPr="00A31E4E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31E4E">
              <w:rPr>
                <w:rFonts w:ascii="Calibri" w:eastAsia="Times New Roman" w:hAnsi="Calibri" w:cs="Courier New CYR"/>
                <w:lang w:eastAsia="ru-RU"/>
              </w:rPr>
              <w:t>ОЛ №1</w:t>
            </w:r>
          </w:p>
          <w:p w14:paraId="1D45169B" w14:textId="7DA5A971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9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SX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5000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i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RT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3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U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FC0A" w14:textId="229F4DC4" w:rsidR="00CE15AD" w:rsidRPr="00E27B2A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13A1" w14:textId="4E961202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35C5301E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BA66" w14:textId="13FC40DC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A5C3" w14:textId="0437FAB6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3994" w14:textId="77777777" w:rsidR="00E27B2A" w:rsidRPr="00A31E4E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31E4E">
              <w:rPr>
                <w:rFonts w:ascii="Calibri" w:eastAsia="Times New Roman" w:hAnsi="Calibri" w:cs="Courier New CYR"/>
                <w:lang w:eastAsia="ru-RU"/>
              </w:rPr>
              <w:t>ОЛ №23</w:t>
            </w:r>
          </w:p>
          <w:p w14:paraId="5576E0FC" w14:textId="70549F28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PX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3000ВА (5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PX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>3000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iRT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>3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U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>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17C3" w14:textId="547718DE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631E" w14:textId="6E3DA8FF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7FE580D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CDE8" w14:textId="70AAFF79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2EE0" w14:textId="7F4C13BD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Eaton 9SX 5000i RT 3U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4FFD" w14:textId="77777777" w:rsidR="00E27B2A" w:rsidRPr="00A31E4E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31E4E">
              <w:rPr>
                <w:rFonts w:ascii="Calibri" w:eastAsia="Times New Roman" w:hAnsi="Calibri" w:cs="Courier New CYR"/>
                <w:lang w:eastAsia="ru-RU"/>
              </w:rPr>
              <w:t>ОЛ №1</w:t>
            </w:r>
          </w:p>
          <w:p w14:paraId="300608F0" w14:textId="6F40685C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9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SX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5000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i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RT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3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U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B68D" w14:textId="7801CD1E" w:rsidR="00CE15AD" w:rsidRPr="00E27B2A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377B" w14:textId="4E892969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3582AA6" w14:textId="77777777" w:rsidTr="002945A0">
        <w:trPr>
          <w:trHeight w:val="16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D9EA" w14:textId="053F1DC2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lastRenderedPageBreak/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D521" w14:textId="1734FC9E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E87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 №23</w:t>
            </w:r>
          </w:p>
          <w:p w14:paraId="2A0514C7" w14:textId="63AB16DD" w:rsidR="00CE15AD" w:rsidRPr="00CE15AD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DC34" w14:textId="3EA05D91" w:rsidR="00CE15AD" w:rsidRPr="00CE15AD" w:rsidRDefault="00800916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7C6C" w14:textId="7F0674D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DCACDDC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2668" w14:textId="0692B851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2040" w14:textId="294B5627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 с комплектом крепления в стойку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0121" w14:textId="6CD31CD1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Опр.лист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№21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2C94" w14:textId="293267EE" w:rsidR="00CE15AD" w:rsidRPr="00CE15AD" w:rsidRDefault="00800916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D838" w14:textId="35BD31D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913768D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51F4" w14:textId="65F2665D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E019" w14:textId="5800466D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EX 1000VA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EC7B" w14:textId="2F26B8DF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Опр.лист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№25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1CE0" w14:textId="0DC9F0A7" w:rsidR="00CE15AD" w:rsidRPr="00CE15AD" w:rsidRDefault="00800916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9052" w14:textId="362D3DB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089DEBE4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1E2DF9" w:rsidRPr="001E2DF9">
        <w:rPr>
          <w:rFonts w:ascii="Arial" w:eastAsia="Times New Roman" w:hAnsi="Arial" w:cs="Arial"/>
          <w:highlight w:val="yellow"/>
          <w:lang w:eastAsia="ru-RU"/>
        </w:rPr>
        <w:t>8</w:t>
      </w:r>
      <w:r w:rsidR="00A31E4E">
        <w:rPr>
          <w:rFonts w:ascii="Arial" w:eastAsia="Times New Roman" w:hAnsi="Arial" w:cs="Arial"/>
          <w:highlight w:val="yellow"/>
          <w:lang w:eastAsia="ru-RU"/>
        </w:rPr>
        <w:t>2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1E3F5A24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 xml:space="preserve">поставке МТР </w:t>
      </w:r>
      <w:r w:rsidR="00E73791" w:rsidRPr="00E73791">
        <w:rPr>
          <w:rFonts w:ascii="Arial" w:eastAsia="Times New Roman" w:hAnsi="Arial" w:cs="Arial"/>
          <w:lang w:eastAsia="ru-RU"/>
        </w:rPr>
        <w:t>новы</w:t>
      </w:r>
      <w:r w:rsidR="00E73791">
        <w:rPr>
          <w:rFonts w:ascii="Arial" w:eastAsia="Times New Roman" w:hAnsi="Arial" w:cs="Arial"/>
          <w:lang w:eastAsia="ru-RU"/>
        </w:rPr>
        <w:t>е</w:t>
      </w:r>
      <w:r w:rsidR="00E73791" w:rsidRPr="00E73791">
        <w:rPr>
          <w:rFonts w:ascii="Arial" w:eastAsia="Times New Roman" w:hAnsi="Arial" w:cs="Arial"/>
          <w:lang w:eastAsia="ru-RU"/>
        </w:rPr>
        <w:t>, ранее не бывши</w:t>
      </w:r>
      <w:r w:rsidR="00E73791">
        <w:rPr>
          <w:rFonts w:ascii="Arial" w:eastAsia="Times New Roman" w:hAnsi="Arial" w:cs="Arial"/>
          <w:lang w:eastAsia="ru-RU"/>
        </w:rPr>
        <w:t>е</w:t>
      </w:r>
      <w:r w:rsidR="00E73791" w:rsidRPr="00E73791">
        <w:rPr>
          <w:rFonts w:ascii="Arial" w:eastAsia="Times New Roman" w:hAnsi="Arial" w:cs="Arial"/>
          <w:lang w:eastAsia="ru-RU"/>
        </w:rPr>
        <w:t xml:space="preserve"> в эксплуатации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1E2DF9" w:rsidRPr="001E2DF9">
        <w:rPr>
          <w:rFonts w:ascii="Arial" w:eastAsia="Times New Roman" w:hAnsi="Arial" w:cs="Arial"/>
          <w:highlight w:val="yellow"/>
          <w:lang w:eastAsia="ru-RU"/>
        </w:rPr>
        <w:t>8</w:t>
      </w:r>
      <w:r w:rsidR="00A31E4E">
        <w:rPr>
          <w:rFonts w:ascii="Arial" w:eastAsia="Times New Roman" w:hAnsi="Arial" w:cs="Arial"/>
          <w:highlight w:val="yellow"/>
          <w:lang w:eastAsia="ru-RU"/>
        </w:rPr>
        <w:t>2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31506F1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E73791">
        <w:rPr>
          <w:rFonts w:ascii="Arial" w:eastAsia="Times New Roman" w:hAnsi="Arial" w:cs="Arial"/>
          <w:lang w:eastAsia="ru-RU"/>
        </w:rPr>
        <w:t xml:space="preserve"> (требования по гарантии указаны в ОЛ).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363D6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363D6">
        <w:rPr>
          <w:rFonts w:ascii="Arial" w:eastAsia="Times New Roman" w:hAnsi="Arial" w:cs="Arial"/>
          <w:b/>
          <w:lang w:eastAsia="ru-RU"/>
        </w:rPr>
        <w:t>4</w:t>
      </w:r>
      <w:r w:rsidR="00152338" w:rsidRPr="001363D6">
        <w:rPr>
          <w:rFonts w:ascii="Arial" w:eastAsia="Times New Roman" w:hAnsi="Arial" w:cs="Arial"/>
          <w:b/>
          <w:lang w:eastAsia="ru-RU"/>
        </w:rPr>
        <w:t>. Осно</w:t>
      </w:r>
      <w:bookmarkStart w:id="0" w:name="_GoBack"/>
      <w:bookmarkEnd w:id="0"/>
      <w:r w:rsidR="00152338" w:rsidRPr="001363D6">
        <w:rPr>
          <w:rFonts w:ascii="Arial" w:eastAsia="Times New Roman" w:hAnsi="Arial" w:cs="Arial"/>
          <w:b/>
          <w:lang w:eastAsia="ru-RU"/>
        </w:rPr>
        <w:t xml:space="preserve">вные требования к Контрагенту       </w:t>
      </w:r>
    </w:p>
    <w:p w14:paraId="1B2962C7" w14:textId="77777777" w:rsidR="00152338" w:rsidRPr="001363D6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363D6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453DB40" w14:textId="4D1F4AC9" w:rsidR="001C0DC8" w:rsidRDefault="00C12D40" w:rsidP="001C0DC8">
      <w:pPr>
        <w:jc w:val="both"/>
        <w:rPr>
          <w:rFonts w:ascii="Arial" w:hAnsi="Arial" w:cs="Arial"/>
        </w:rPr>
      </w:pPr>
      <w:r w:rsidRPr="001363D6">
        <w:rPr>
          <w:rFonts w:ascii="Arial" w:eastAsia="Times New Roman" w:hAnsi="Arial" w:cs="Arial"/>
          <w:lang w:eastAsia="ru-RU"/>
        </w:rPr>
        <w:t xml:space="preserve">        </w:t>
      </w:r>
      <w:r w:rsidR="00392FC7" w:rsidRPr="001363D6">
        <w:rPr>
          <w:rFonts w:ascii="Arial" w:eastAsia="Times New Roman" w:hAnsi="Arial" w:cs="Arial"/>
          <w:lang w:eastAsia="ru-RU"/>
        </w:rPr>
        <w:t xml:space="preserve"> </w:t>
      </w:r>
      <w:r w:rsidR="00E31B48" w:rsidRPr="001363D6">
        <w:rPr>
          <w:rFonts w:ascii="Arial" w:eastAsia="Times New Roman" w:hAnsi="Arial" w:cs="Arial"/>
          <w:lang w:eastAsia="ru-RU"/>
        </w:rPr>
        <w:t xml:space="preserve">  </w:t>
      </w:r>
      <w:r w:rsidR="00614DFF" w:rsidRPr="001363D6">
        <w:rPr>
          <w:rFonts w:ascii="Arial" w:eastAsia="Times New Roman" w:hAnsi="Arial" w:cs="Arial"/>
          <w:lang w:eastAsia="ru-RU"/>
        </w:rPr>
        <w:t xml:space="preserve"> </w:t>
      </w:r>
      <w:r w:rsidR="001363D6" w:rsidRPr="001363D6">
        <w:rPr>
          <w:rFonts w:ascii="Arial" w:eastAsia="Times New Roman" w:hAnsi="Arial" w:cs="Arial"/>
        </w:rPr>
        <w:t xml:space="preserve">4.1. </w:t>
      </w:r>
      <w:r w:rsidR="001C0DC8">
        <w:rPr>
          <w:rFonts w:ascii="Arial" w:hAnsi="Arial" w:cs="Arial"/>
        </w:rPr>
        <w:t xml:space="preserve">К участию в тендере допускаются производители, официальные представители производителя, </w:t>
      </w:r>
      <w:r w:rsidR="00C74BCC">
        <w:rPr>
          <w:rFonts w:ascii="Arial" w:hAnsi="Arial" w:cs="Arial"/>
        </w:rPr>
        <w:t xml:space="preserve">дилеры/дистрибьюторы производителя, партнеры производителя, </w:t>
      </w:r>
      <w:proofErr w:type="spellStart"/>
      <w:r w:rsidR="00C74BCC">
        <w:rPr>
          <w:rFonts w:ascii="Arial" w:hAnsi="Arial" w:cs="Arial"/>
        </w:rPr>
        <w:t>офиц.представителей</w:t>
      </w:r>
      <w:proofErr w:type="spellEnd"/>
      <w:r w:rsidR="00C74BCC">
        <w:rPr>
          <w:rFonts w:ascii="Arial" w:hAnsi="Arial" w:cs="Arial"/>
        </w:rPr>
        <w:t xml:space="preserve">, дилеров/дистрибьюторов. </w:t>
      </w:r>
      <w:r w:rsidR="001C0DC8">
        <w:rPr>
          <w:rFonts w:ascii="Arial" w:hAnsi="Arial" w:cs="Arial"/>
        </w:rPr>
        <w:t>Для вышеуказанных контрагентов необходимо предоставить надлежащим образом оформленные документы, подтверждающие статус участника</w:t>
      </w:r>
      <w:r w:rsidR="00CF421D">
        <w:rPr>
          <w:rFonts w:ascii="Arial" w:hAnsi="Arial" w:cs="Arial"/>
        </w:rPr>
        <w:t xml:space="preserve">, а также подтверждение </w:t>
      </w:r>
      <w:r w:rsidR="00CF421D">
        <w:rPr>
          <w:rStyle w:val="af0"/>
          <w:rFonts w:ascii="Arial" w:hAnsi="Arial" w:cs="Arial"/>
          <w:i w:val="0"/>
        </w:rPr>
        <w:t>опыта</w:t>
      </w:r>
      <w:r w:rsidR="00CF421D" w:rsidRPr="003A45AB">
        <w:rPr>
          <w:rStyle w:val="af0"/>
          <w:rFonts w:ascii="Arial" w:hAnsi="Arial" w:cs="Arial"/>
          <w:i w:val="0"/>
        </w:rPr>
        <w:t> работы</w:t>
      </w:r>
      <w:r w:rsidR="00CF421D">
        <w:rPr>
          <w:rStyle w:val="af0"/>
          <w:rFonts w:ascii="Arial" w:hAnsi="Arial" w:cs="Arial"/>
          <w:i w:val="0"/>
        </w:rPr>
        <w:t xml:space="preserve"> (поставки)</w:t>
      </w:r>
      <w:r w:rsidR="00CF421D" w:rsidRPr="003A45AB">
        <w:rPr>
          <w:rStyle w:val="af0"/>
          <w:rFonts w:ascii="Arial" w:hAnsi="Arial" w:cs="Arial"/>
          <w:i w:val="0"/>
        </w:rPr>
        <w:t xml:space="preserve"> </w:t>
      </w:r>
      <w:r w:rsidR="00CF421D">
        <w:rPr>
          <w:rStyle w:val="af0"/>
          <w:rFonts w:ascii="Arial" w:hAnsi="Arial" w:cs="Arial"/>
          <w:i w:val="0"/>
        </w:rPr>
        <w:t>ИБП заявленного</w:t>
      </w:r>
      <w:r w:rsidR="00CF421D" w:rsidRPr="003A45AB">
        <w:rPr>
          <w:rStyle w:val="af0"/>
          <w:rFonts w:ascii="Arial" w:hAnsi="Arial" w:cs="Arial"/>
          <w:i w:val="0"/>
        </w:rPr>
        <w:t xml:space="preserve"> производител</w:t>
      </w:r>
      <w:r w:rsidR="00CF421D">
        <w:rPr>
          <w:rStyle w:val="af0"/>
          <w:rFonts w:ascii="Arial" w:hAnsi="Arial" w:cs="Arial"/>
          <w:i w:val="0"/>
        </w:rPr>
        <w:t>я</w:t>
      </w:r>
      <w:r w:rsidR="00CF421D" w:rsidRPr="003A45AB">
        <w:rPr>
          <w:rStyle w:val="af0"/>
          <w:rFonts w:ascii="Arial" w:hAnsi="Arial" w:cs="Arial"/>
          <w:i w:val="0"/>
        </w:rPr>
        <w:t xml:space="preserve"> не менее 1 года</w:t>
      </w:r>
      <w:r w:rsidR="001C0DC8">
        <w:rPr>
          <w:rFonts w:ascii="Arial" w:hAnsi="Arial" w:cs="Arial"/>
        </w:rPr>
        <w:t xml:space="preserve">. </w:t>
      </w:r>
    </w:p>
    <w:p w14:paraId="400EFAFF" w14:textId="77777777" w:rsidR="001C0DC8" w:rsidRDefault="001C0DC8" w:rsidP="001C0DC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Допускается предоставление письма от официального представителя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</w:p>
    <w:p w14:paraId="59112AA6" w14:textId="172C94C4" w:rsidR="00616F5E" w:rsidRPr="001363D6" w:rsidRDefault="003C3C5B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1363D6">
        <w:rPr>
          <w:rFonts w:ascii="Arial" w:eastAsia="Times New Roman" w:hAnsi="Arial" w:cs="Arial"/>
          <w:lang w:eastAsia="ru-RU"/>
        </w:rPr>
        <w:t>4</w:t>
      </w:r>
      <w:r w:rsidR="00BA690F" w:rsidRPr="001363D6">
        <w:rPr>
          <w:rFonts w:ascii="Arial" w:eastAsia="Times New Roman" w:hAnsi="Arial" w:cs="Arial"/>
          <w:lang w:eastAsia="ru-RU"/>
        </w:rPr>
        <w:t>.2.</w:t>
      </w:r>
      <w:r w:rsidR="006E018D" w:rsidRPr="001363D6">
        <w:rPr>
          <w:rFonts w:ascii="Arial" w:eastAsia="Times New Roman" w:hAnsi="Arial" w:cs="Arial"/>
          <w:lang w:eastAsia="ru-RU"/>
        </w:rPr>
        <w:t xml:space="preserve"> </w:t>
      </w:r>
      <w:r w:rsidR="00C101A3" w:rsidRPr="001363D6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1363D6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1363D6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1363D6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1363D6">
        <w:rPr>
          <w:rFonts w:ascii="Arial" w:eastAsia="Times New Roman" w:hAnsi="Arial" w:cs="Arial"/>
          <w:lang w:eastAsia="ru-RU"/>
        </w:rPr>
        <w:t>)</w:t>
      </w:r>
      <w:r w:rsidR="00616F5E" w:rsidRPr="001363D6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1363D6" w:rsidRDefault="00BA690F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1363D6">
        <w:rPr>
          <w:rFonts w:ascii="Arial" w:eastAsia="Times New Roman" w:hAnsi="Arial" w:cs="Arial"/>
          <w:lang w:eastAsia="ru-RU"/>
        </w:rPr>
        <w:t>4.3</w:t>
      </w:r>
      <w:r w:rsidR="00C46496" w:rsidRPr="001363D6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91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56CCE"/>
    <w:rsid w:val="00392FC7"/>
    <w:rsid w:val="003A513A"/>
    <w:rsid w:val="003C3C5B"/>
    <w:rsid w:val="003C7E06"/>
    <w:rsid w:val="003D1EA8"/>
    <w:rsid w:val="003E77E0"/>
    <w:rsid w:val="00422FFA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27B2A"/>
    <w:rsid w:val="00E31B48"/>
    <w:rsid w:val="00E73791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4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92</cp:revision>
  <cp:lastPrinted>2015-11-27T07:59:00Z</cp:lastPrinted>
  <dcterms:created xsi:type="dcterms:W3CDTF">2015-09-28T12:25:00Z</dcterms:created>
  <dcterms:modified xsi:type="dcterms:W3CDTF">2015-11-27T08:24:00Z</dcterms:modified>
</cp:coreProperties>
</file>